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E1360" w14:textId="5FFAECD8" w:rsidR="004B4394" w:rsidRPr="001A4EA1" w:rsidRDefault="00CA53C4" w:rsidP="00EC3513">
      <w:pPr>
        <w:spacing w:after="60"/>
        <w:ind w:left="142"/>
        <w:jc w:val="center"/>
        <w:rPr>
          <w:rFonts w:ascii="Times" w:hAnsi="Times"/>
          <w:sz w:val="20"/>
          <w:szCs w:val="20"/>
        </w:rPr>
      </w:pPr>
      <w:r>
        <w:rPr>
          <w:rFonts w:ascii="Times" w:hAnsi="Times"/>
          <w:i/>
          <w:sz w:val="20"/>
          <w:szCs w:val="20"/>
        </w:rPr>
        <w:t>Orazion de na striga: prima nazionale promossa a pieni voti</w:t>
      </w:r>
      <w:r w:rsidR="00830083">
        <w:rPr>
          <w:rFonts w:ascii="Times" w:hAnsi="Times"/>
          <w:i/>
          <w:sz w:val="20"/>
          <w:szCs w:val="20"/>
        </w:rPr>
        <w:t xml:space="preserve"> con una autentica Alice Pavan</w:t>
      </w:r>
    </w:p>
    <w:p w14:paraId="305C4B9A" w14:textId="4C32CE9B" w:rsidR="00F06634" w:rsidRPr="00F06634" w:rsidRDefault="00723052" w:rsidP="00EC3513">
      <w:pPr>
        <w:spacing w:after="60"/>
        <w:ind w:left="142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</w:t>
      </w:r>
      <w:bookmarkStart w:id="0" w:name="_GoBack"/>
      <w:r w:rsidR="00F06634" w:rsidRPr="00F06634">
        <w:rPr>
          <w:rFonts w:asciiTheme="minorHAnsi" w:hAnsiTheme="minorHAnsi"/>
          <w:b/>
          <w:sz w:val="28"/>
          <w:szCs w:val="28"/>
        </w:rPr>
        <w:t>TTY</w:t>
      </w:r>
      <w:bookmarkEnd w:id="0"/>
      <w:r w:rsidR="00F06634" w:rsidRPr="00F06634">
        <w:rPr>
          <w:rFonts w:asciiTheme="minorHAnsi" w:hAnsiTheme="minorHAnsi"/>
          <w:b/>
          <w:sz w:val="28"/>
          <w:szCs w:val="28"/>
        </w:rPr>
        <w:t xml:space="preserve"> HILLESUM, CERCANDO UN TETTO A DIO: DALL’ODIO NASCE LA SPERANZA</w:t>
      </w:r>
    </w:p>
    <w:p w14:paraId="28CF115F" w14:textId="5E8B32FE" w:rsidR="00CA53C4" w:rsidRPr="008F2521" w:rsidRDefault="004F1826" w:rsidP="00EC3513">
      <w:pPr>
        <w:spacing w:after="60"/>
        <w:ind w:left="142"/>
        <w:jc w:val="center"/>
        <w:rPr>
          <w:rFonts w:ascii="Times" w:eastAsia="Times New Roman" w:hAnsi="Times"/>
          <w:sz w:val="20"/>
          <w:szCs w:val="20"/>
          <w:lang w:eastAsia="it-IT"/>
        </w:rPr>
      </w:pPr>
      <w:r>
        <w:rPr>
          <w:rFonts w:ascii="Times" w:hAnsi="Times"/>
          <w:i/>
          <w:sz w:val="20"/>
          <w:szCs w:val="20"/>
        </w:rPr>
        <w:t xml:space="preserve">Già </w:t>
      </w:r>
      <w:proofErr w:type="spellStart"/>
      <w:r>
        <w:rPr>
          <w:rFonts w:ascii="Times" w:hAnsi="Times"/>
          <w:i/>
          <w:sz w:val="20"/>
          <w:szCs w:val="20"/>
        </w:rPr>
        <w:t>sold</w:t>
      </w:r>
      <w:proofErr w:type="spellEnd"/>
      <w:r>
        <w:rPr>
          <w:rFonts w:ascii="Times" w:hAnsi="Times"/>
          <w:i/>
          <w:sz w:val="20"/>
          <w:szCs w:val="20"/>
        </w:rPr>
        <w:t xml:space="preserve"> out le prenotazioni per i posti a sedere</w:t>
      </w:r>
      <w:r w:rsidR="00B12ED1" w:rsidRPr="008F2521">
        <w:rPr>
          <w:rFonts w:ascii="Times" w:hAnsi="Times"/>
          <w:i/>
          <w:sz w:val="20"/>
          <w:szCs w:val="20"/>
        </w:rPr>
        <w:t xml:space="preserve"> </w:t>
      </w:r>
      <w:r>
        <w:rPr>
          <w:rFonts w:ascii="Times" w:hAnsi="Times"/>
          <w:i/>
          <w:sz w:val="20"/>
          <w:szCs w:val="20"/>
        </w:rPr>
        <w:t xml:space="preserve">dello </w:t>
      </w:r>
      <w:r w:rsidR="00B12ED1" w:rsidRPr="008F2521">
        <w:rPr>
          <w:rFonts w:ascii="Times" w:hAnsi="Times"/>
          <w:i/>
          <w:sz w:val="20"/>
          <w:szCs w:val="20"/>
        </w:rPr>
        <w:t>spettacolo</w:t>
      </w:r>
      <w:r w:rsidR="00CA53C4" w:rsidRPr="008F2521">
        <w:rPr>
          <w:rFonts w:ascii="Times" w:hAnsi="Times"/>
          <w:i/>
          <w:sz w:val="20"/>
          <w:szCs w:val="20"/>
        </w:rPr>
        <w:t xml:space="preserve"> del 16</w:t>
      </w:r>
      <w:r w:rsidR="00312C5D" w:rsidRPr="008F2521">
        <w:rPr>
          <w:rFonts w:ascii="Times" w:hAnsi="Times"/>
          <w:i/>
          <w:sz w:val="20"/>
          <w:szCs w:val="20"/>
        </w:rPr>
        <w:t xml:space="preserve"> luglio </w:t>
      </w:r>
      <w:r w:rsidR="00CA53C4" w:rsidRPr="008F2521">
        <w:rPr>
          <w:rFonts w:ascii="Times" w:hAnsi="Times"/>
          <w:i/>
          <w:sz w:val="20"/>
          <w:szCs w:val="20"/>
        </w:rPr>
        <w:t>con Angela De</w:t>
      </w:r>
      <w:r w:rsidR="003D0C98">
        <w:rPr>
          <w:rFonts w:ascii="Times" w:hAnsi="Times"/>
          <w:i/>
          <w:sz w:val="20"/>
          <w:szCs w:val="20"/>
        </w:rPr>
        <w:t>m</w:t>
      </w:r>
      <w:r w:rsidR="00CA53C4" w:rsidRPr="008F2521">
        <w:rPr>
          <w:rFonts w:ascii="Times" w:hAnsi="Times"/>
          <w:i/>
          <w:sz w:val="20"/>
          <w:szCs w:val="20"/>
        </w:rPr>
        <w:t>attè</w:t>
      </w:r>
      <w:r w:rsidR="00CA53C4" w:rsidRPr="008F2521">
        <w:rPr>
          <w:rFonts w:ascii="Times" w:eastAsia="Times New Roman" w:hAnsi="Times"/>
          <w:sz w:val="20"/>
          <w:szCs w:val="20"/>
          <w:lang w:eastAsia="it-IT"/>
        </w:rPr>
        <w:t xml:space="preserve"> </w:t>
      </w:r>
    </w:p>
    <w:p w14:paraId="3BF43A12" w14:textId="77777777" w:rsidR="00EC3513" w:rsidRPr="006D4B1F" w:rsidRDefault="00EC3513" w:rsidP="00A56BB7">
      <w:pPr>
        <w:spacing w:after="0"/>
        <w:jc w:val="both"/>
        <w:rPr>
          <w:rFonts w:asciiTheme="minorHAnsi" w:hAnsiTheme="minorHAnsi"/>
          <w:sz w:val="20"/>
          <w:szCs w:val="20"/>
        </w:rPr>
      </w:pPr>
    </w:p>
    <w:p w14:paraId="60D4EEBF" w14:textId="4C81CD37" w:rsidR="000C2199" w:rsidRPr="00B327B1" w:rsidRDefault="000C2199" w:rsidP="00A56BB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B327B1">
        <w:rPr>
          <w:rFonts w:asciiTheme="minorHAnsi" w:hAnsiTheme="minorHAnsi"/>
          <w:sz w:val="20"/>
          <w:szCs w:val="20"/>
        </w:rPr>
        <w:t>Riecheggiano ancora le parole della splendida performance di Alice Pavan in “Orazion de na striga”</w:t>
      </w:r>
      <w:r w:rsidR="003D0C98" w:rsidRPr="00B327B1">
        <w:rPr>
          <w:rFonts w:asciiTheme="minorHAnsi" w:hAnsiTheme="minorHAnsi"/>
          <w:sz w:val="20"/>
          <w:szCs w:val="20"/>
        </w:rPr>
        <w:t>,</w:t>
      </w:r>
      <w:r w:rsidRPr="00B327B1">
        <w:rPr>
          <w:rFonts w:asciiTheme="minorHAnsi" w:hAnsiTheme="minorHAnsi"/>
          <w:sz w:val="20"/>
          <w:szCs w:val="20"/>
        </w:rPr>
        <w:t xml:space="preserve"> prodotto da Karakorum Teatro</w:t>
      </w:r>
      <w:r w:rsidR="003D0C98" w:rsidRPr="00B327B1">
        <w:rPr>
          <w:rFonts w:asciiTheme="minorHAnsi" w:hAnsiTheme="minorHAnsi"/>
          <w:sz w:val="20"/>
          <w:szCs w:val="20"/>
        </w:rPr>
        <w:t>,</w:t>
      </w:r>
      <w:r w:rsidRPr="00B327B1">
        <w:rPr>
          <w:rFonts w:asciiTheme="minorHAnsi" w:hAnsiTheme="minorHAnsi"/>
          <w:sz w:val="20"/>
          <w:szCs w:val="20"/>
        </w:rPr>
        <w:t xml:space="preserve"> che </w:t>
      </w:r>
      <w:r w:rsidR="00513A9A">
        <w:rPr>
          <w:rFonts w:asciiTheme="minorHAnsi" w:hAnsiTheme="minorHAnsi"/>
          <w:sz w:val="20"/>
          <w:szCs w:val="20"/>
        </w:rPr>
        <w:t>giovedì</w:t>
      </w:r>
      <w:r w:rsidRPr="00B327B1">
        <w:rPr>
          <w:rFonts w:asciiTheme="minorHAnsi" w:hAnsiTheme="minorHAnsi"/>
          <w:sz w:val="20"/>
          <w:szCs w:val="20"/>
        </w:rPr>
        <w:t xml:space="preserve"> sera ha</w:t>
      </w:r>
      <w:r w:rsidR="003D0C98" w:rsidRPr="00B327B1">
        <w:rPr>
          <w:rFonts w:asciiTheme="minorHAnsi" w:hAnsiTheme="minorHAnsi"/>
          <w:sz w:val="20"/>
          <w:szCs w:val="20"/>
        </w:rPr>
        <w:t>nno</w:t>
      </w:r>
      <w:r w:rsidRPr="00B327B1">
        <w:rPr>
          <w:rFonts w:asciiTheme="minorHAnsi" w:hAnsiTheme="minorHAnsi"/>
          <w:sz w:val="20"/>
          <w:szCs w:val="20"/>
        </w:rPr>
        <w:t xml:space="preserve"> incantato l’anfiteatro della Terrazza in cima alla via Sacra di Varese. Il doppio spettacolo, per la prima volta all’aperto ha scaldato il cuore e fatto riassaporare la bellezza del teatro con la sua capacità di incantare e far riflettere. Il sole è calato dalla magnifica terrazza che apre lo sguardo alla Lombardia lasciando tutti un po’ più ricc</w:t>
      </w:r>
      <w:r w:rsidR="00F06634">
        <w:rPr>
          <w:rFonts w:asciiTheme="minorHAnsi" w:hAnsiTheme="minorHAnsi"/>
          <w:sz w:val="20"/>
          <w:szCs w:val="20"/>
        </w:rPr>
        <w:t>h</w:t>
      </w:r>
      <w:r w:rsidRPr="00B327B1">
        <w:rPr>
          <w:rFonts w:asciiTheme="minorHAnsi" w:hAnsiTheme="minorHAnsi"/>
          <w:sz w:val="20"/>
          <w:szCs w:val="20"/>
        </w:rPr>
        <w:t>i dentro.</w:t>
      </w:r>
    </w:p>
    <w:p w14:paraId="42104D77" w14:textId="4AF28FC3" w:rsidR="000C2199" w:rsidRDefault="000C2199" w:rsidP="00A56BB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B327B1">
        <w:rPr>
          <w:rFonts w:asciiTheme="minorHAnsi" w:hAnsiTheme="minorHAnsi"/>
          <w:sz w:val="20"/>
          <w:szCs w:val="20"/>
        </w:rPr>
        <w:t xml:space="preserve">Intanto </w:t>
      </w:r>
      <w:r w:rsidR="0062329F">
        <w:rPr>
          <w:rFonts w:asciiTheme="minorHAnsi" w:hAnsiTheme="minorHAnsi"/>
          <w:sz w:val="20"/>
          <w:szCs w:val="20"/>
        </w:rPr>
        <w:t xml:space="preserve">sono già </w:t>
      </w:r>
      <w:proofErr w:type="spellStart"/>
      <w:r w:rsidR="0062329F">
        <w:rPr>
          <w:rFonts w:asciiTheme="minorHAnsi" w:hAnsiTheme="minorHAnsi"/>
          <w:sz w:val="20"/>
          <w:szCs w:val="20"/>
        </w:rPr>
        <w:t>sold</w:t>
      </w:r>
      <w:proofErr w:type="spellEnd"/>
      <w:r w:rsidR="0062329F">
        <w:rPr>
          <w:rFonts w:asciiTheme="minorHAnsi" w:hAnsiTheme="minorHAnsi"/>
          <w:sz w:val="20"/>
          <w:szCs w:val="20"/>
        </w:rPr>
        <w:t xml:space="preserve"> out anche </w:t>
      </w:r>
      <w:r w:rsidRPr="00B327B1">
        <w:rPr>
          <w:rFonts w:asciiTheme="minorHAnsi" w:hAnsiTheme="minorHAnsi"/>
          <w:sz w:val="20"/>
          <w:szCs w:val="20"/>
        </w:rPr>
        <w:t xml:space="preserve">le iscrizioni al prossimo spettacolo di </w:t>
      </w:r>
      <w:r w:rsidRPr="00B327B1">
        <w:rPr>
          <w:rFonts w:asciiTheme="minorHAnsi" w:hAnsiTheme="minorHAnsi"/>
          <w:b/>
          <w:sz w:val="20"/>
          <w:szCs w:val="20"/>
        </w:rPr>
        <w:t>giovedì 16 luglio</w:t>
      </w:r>
      <w:r w:rsidRPr="00B327B1">
        <w:rPr>
          <w:rFonts w:asciiTheme="minorHAnsi" w:hAnsiTheme="minorHAnsi"/>
          <w:sz w:val="20"/>
          <w:szCs w:val="20"/>
        </w:rPr>
        <w:t xml:space="preserve">, sempre alle 19 e alle 21.30, con </w:t>
      </w:r>
      <w:r w:rsidRPr="00B327B1">
        <w:rPr>
          <w:rFonts w:asciiTheme="minorHAnsi" w:hAnsiTheme="minorHAnsi"/>
          <w:b/>
          <w:sz w:val="20"/>
          <w:szCs w:val="20"/>
        </w:rPr>
        <w:t>“</w:t>
      </w:r>
      <w:proofErr w:type="spellStart"/>
      <w:r w:rsidR="00723052">
        <w:rPr>
          <w:rFonts w:asciiTheme="minorHAnsi" w:hAnsiTheme="minorHAnsi"/>
          <w:b/>
          <w:sz w:val="20"/>
          <w:szCs w:val="20"/>
        </w:rPr>
        <w:t>Etty</w:t>
      </w:r>
      <w:proofErr w:type="spellEnd"/>
      <w:r w:rsidRPr="00B327B1">
        <w:rPr>
          <w:rFonts w:asciiTheme="minorHAnsi" w:hAnsiTheme="minorHAnsi"/>
          <w:b/>
          <w:sz w:val="20"/>
          <w:szCs w:val="20"/>
        </w:rPr>
        <w:t xml:space="preserve"> Hillesum, cercando un tetto a Dio</w:t>
      </w:r>
      <w:r w:rsidRPr="00B327B1">
        <w:rPr>
          <w:rFonts w:asciiTheme="minorHAnsi" w:hAnsiTheme="minorHAnsi"/>
          <w:sz w:val="20"/>
          <w:szCs w:val="20"/>
        </w:rPr>
        <w:t xml:space="preserve">”, produzione di Tra Sacro e Sacro Monte con </w:t>
      </w:r>
      <w:r w:rsidRPr="00B327B1">
        <w:rPr>
          <w:rFonts w:asciiTheme="minorHAnsi" w:hAnsiTheme="minorHAnsi"/>
          <w:b/>
          <w:sz w:val="20"/>
          <w:szCs w:val="20"/>
        </w:rPr>
        <w:t>Angela Demattè</w:t>
      </w:r>
      <w:r w:rsidRPr="00B327B1">
        <w:rPr>
          <w:rFonts w:asciiTheme="minorHAnsi" w:hAnsiTheme="minorHAnsi"/>
          <w:sz w:val="20"/>
          <w:szCs w:val="20"/>
        </w:rPr>
        <w:t xml:space="preserve">, testo di Marina Corradi, regia di Andrea Chiodi, musiche di Ferdinando Baroffio, movimenti scenici di Marta Ciappina e disegno luci di Marco </w:t>
      </w:r>
      <w:proofErr w:type="spellStart"/>
      <w:r w:rsidRPr="00B327B1">
        <w:rPr>
          <w:rFonts w:asciiTheme="minorHAnsi" w:hAnsiTheme="minorHAnsi"/>
          <w:sz w:val="20"/>
          <w:szCs w:val="20"/>
        </w:rPr>
        <w:t>Grisa</w:t>
      </w:r>
      <w:proofErr w:type="spellEnd"/>
      <w:r w:rsidRPr="00B327B1">
        <w:rPr>
          <w:rFonts w:asciiTheme="minorHAnsi" w:hAnsiTheme="minorHAnsi"/>
          <w:sz w:val="20"/>
          <w:szCs w:val="20"/>
        </w:rPr>
        <w:t>.</w:t>
      </w:r>
      <w:r w:rsidR="0062329F">
        <w:rPr>
          <w:rFonts w:asciiTheme="minorHAnsi" w:hAnsiTheme="minorHAnsi"/>
          <w:sz w:val="20"/>
          <w:szCs w:val="20"/>
        </w:rPr>
        <w:t xml:space="preserve"> Si consiglia di tenere monitorato il sito </w:t>
      </w:r>
      <w:hyperlink r:id="rId9" w:history="1">
        <w:r w:rsidR="0062329F" w:rsidRPr="00C02783">
          <w:rPr>
            <w:rStyle w:val="Collegamentoipertestuale"/>
            <w:rFonts w:asciiTheme="minorHAnsi" w:hAnsiTheme="minorHAnsi"/>
            <w:sz w:val="20"/>
            <w:szCs w:val="20"/>
          </w:rPr>
          <w:t>www.trasacroesacromonte.it</w:t>
        </w:r>
      </w:hyperlink>
      <w:r w:rsidR="0062329F">
        <w:rPr>
          <w:rFonts w:asciiTheme="minorHAnsi" w:hAnsiTheme="minorHAnsi"/>
          <w:sz w:val="20"/>
          <w:szCs w:val="20"/>
        </w:rPr>
        <w:t xml:space="preserve"> per verificare la possibilità che alcuni posti si liberino.</w:t>
      </w:r>
    </w:p>
    <w:p w14:paraId="0B639604" w14:textId="4C577421" w:rsidR="008C5E99" w:rsidRPr="00B327B1" w:rsidRDefault="00F06634" w:rsidP="008C5E99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“</w:t>
      </w:r>
      <w:r w:rsidR="008C5E99" w:rsidRPr="00B327B1">
        <w:rPr>
          <w:rFonts w:asciiTheme="minorHAnsi" w:hAnsiTheme="minorHAnsi"/>
          <w:sz w:val="20"/>
          <w:szCs w:val="20"/>
        </w:rPr>
        <w:t xml:space="preserve">Ero un po’ imbarazzato perché </w:t>
      </w:r>
      <w:r>
        <w:rPr>
          <w:rFonts w:asciiTheme="minorHAnsi" w:hAnsiTheme="minorHAnsi"/>
          <w:sz w:val="20"/>
          <w:szCs w:val="20"/>
        </w:rPr>
        <w:t>è</w:t>
      </w:r>
      <w:r w:rsidR="008C5E99" w:rsidRPr="00B327B1">
        <w:rPr>
          <w:rFonts w:asciiTheme="minorHAnsi" w:hAnsiTheme="minorHAnsi"/>
          <w:sz w:val="20"/>
          <w:szCs w:val="20"/>
        </w:rPr>
        <w:t xml:space="preserve"> un lavoro con la mia regia, fatto da Angela Demattè, che è attrice, drammaturga e anche mia moglie. È un lavoro che abbiamo prodotto nel 2009. Questo testo era così importante</w:t>
      </w:r>
      <w:r>
        <w:rPr>
          <w:rFonts w:asciiTheme="minorHAnsi" w:hAnsiTheme="minorHAnsi"/>
          <w:sz w:val="20"/>
          <w:szCs w:val="20"/>
        </w:rPr>
        <w:t xml:space="preserve"> e</w:t>
      </w:r>
      <w:r w:rsidR="008C5E99" w:rsidRPr="00B327B1">
        <w:rPr>
          <w:rFonts w:asciiTheme="minorHAnsi" w:hAnsiTheme="minorHAnsi"/>
          <w:sz w:val="20"/>
          <w:szCs w:val="20"/>
        </w:rPr>
        <w:t xml:space="preserve"> così forte in questo momento</w:t>
      </w:r>
      <w:r>
        <w:rPr>
          <w:rFonts w:asciiTheme="minorHAnsi" w:hAnsiTheme="minorHAnsi"/>
          <w:sz w:val="20"/>
          <w:szCs w:val="20"/>
        </w:rPr>
        <w:t xml:space="preserve"> con</w:t>
      </w:r>
      <w:r w:rsidR="008C5E99" w:rsidRPr="00B327B1">
        <w:rPr>
          <w:rFonts w:asciiTheme="minorHAnsi" w:hAnsiTheme="minorHAnsi"/>
          <w:sz w:val="20"/>
          <w:szCs w:val="20"/>
        </w:rPr>
        <w:t xml:space="preserve"> lo sguardo di questa rag</w:t>
      </w:r>
      <w:r>
        <w:rPr>
          <w:rFonts w:asciiTheme="minorHAnsi" w:hAnsiTheme="minorHAnsi"/>
          <w:sz w:val="20"/>
          <w:szCs w:val="20"/>
        </w:rPr>
        <w:t>azza che ho voluto riproporlo”, spiega il direttore artistico del festival.</w:t>
      </w:r>
    </w:p>
    <w:p w14:paraId="13BD851F" w14:textId="5D21499A" w:rsidR="00A56BB7" w:rsidRPr="00B327B1" w:rsidRDefault="00F06634" w:rsidP="00A56BB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È il r</w:t>
      </w:r>
      <w:r w:rsidR="00A56BB7" w:rsidRPr="00B327B1">
        <w:rPr>
          <w:rFonts w:asciiTheme="minorHAnsi" w:hAnsiTheme="minorHAnsi"/>
          <w:sz w:val="20"/>
          <w:szCs w:val="20"/>
        </w:rPr>
        <w:t>accont</w:t>
      </w:r>
      <w:r>
        <w:rPr>
          <w:rFonts w:asciiTheme="minorHAnsi" w:hAnsiTheme="minorHAnsi"/>
          <w:sz w:val="20"/>
          <w:szCs w:val="20"/>
        </w:rPr>
        <w:t>o</w:t>
      </w:r>
      <w:r w:rsidR="00A56BB7" w:rsidRPr="00B327B1">
        <w:rPr>
          <w:rFonts w:asciiTheme="minorHAnsi" w:hAnsiTheme="minorHAnsi"/>
          <w:sz w:val="20"/>
          <w:szCs w:val="20"/>
        </w:rPr>
        <w:t xml:space="preserve"> gli ultimi tre anni di vita della ventiseienne Etty Hillesum, una ragazza ebrea vissuta ad Amsterdam e morta ad Auschwitz nel 1943. </w:t>
      </w:r>
      <w:r>
        <w:rPr>
          <w:rFonts w:asciiTheme="minorHAnsi" w:hAnsiTheme="minorHAnsi"/>
          <w:sz w:val="20"/>
          <w:szCs w:val="20"/>
        </w:rPr>
        <w:t>S</w:t>
      </w:r>
      <w:r w:rsidR="00A56BB7" w:rsidRPr="00B327B1">
        <w:rPr>
          <w:rFonts w:asciiTheme="minorHAnsi" w:hAnsiTheme="minorHAnsi"/>
          <w:sz w:val="20"/>
          <w:szCs w:val="20"/>
        </w:rPr>
        <w:t>crisse un lungo diario e nel 1943, dal campo di Westerbork, inviò numerose lettere, fino alla partenza per Auschwitz. In un momento in cui tutto tende verso la morte, in cui ogni uomo è portato all'odio, questa ragazza si fa portatrice di una sbalorditiva speranza. È una donna passionale, concreta, intellettualmente viva e curiosa, che attraverso alcuni incontri comincia a cambiare sguardo sulla realtà. Misteriosamente scopre, parallelamente all'incrudelirsi delle persecuzioni, un nuovo modo di guardare ciò che le accade.</w:t>
      </w:r>
    </w:p>
    <w:p w14:paraId="6656F1A1" w14:textId="68A0B73A" w:rsidR="004B4394" w:rsidRPr="00B327B1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B327B1">
        <w:rPr>
          <w:rFonts w:asciiTheme="minorHAnsi" w:hAnsiTheme="minorHAnsi"/>
          <w:sz w:val="20"/>
          <w:szCs w:val="20"/>
        </w:rPr>
        <w:t xml:space="preserve">In considerazione degli attuali obblighi di sicurezza, oltre alle consuete prescrizioni relative al distanziamento sociale, a ogni replica potranno accedere cento spettatori </w:t>
      </w:r>
      <w:r w:rsidR="00CE274E" w:rsidRPr="00B327B1">
        <w:rPr>
          <w:rFonts w:asciiTheme="minorHAnsi" w:hAnsiTheme="minorHAnsi"/>
          <w:sz w:val="20"/>
          <w:szCs w:val="20"/>
        </w:rPr>
        <w:t>prenotando</w:t>
      </w:r>
      <w:r w:rsidRPr="00B327B1">
        <w:rPr>
          <w:rFonts w:asciiTheme="minorHAnsi" w:hAnsiTheme="minorHAnsi"/>
          <w:sz w:val="20"/>
          <w:szCs w:val="20"/>
        </w:rPr>
        <w:t xml:space="preserve"> preventivamente tramite il sito www.trasacroesacromonte.it. All’ingresso dell’anfiteatro sarà necessario presentare la conferma della prenotazione, cartacea o elettronica. In caso di pioggia lo spettacolo si svolgerà all’interno del Santuario.</w:t>
      </w:r>
    </w:p>
    <w:p w14:paraId="43AA0CFD" w14:textId="2AF53F6D" w:rsidR="004F1826" w:rsidRPr="00F85F37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B327B1">
        <w:rPr>
          <w:rFonts w:asciiTheme="minorHAnsi" w:hAnsiTheme="minorHAnsi"/>
          <w:sz w:val="20"/>
          <w:szCs w:val="20"/>
        </w:rPr>
        <w:t>Per raggiungere la vetta del Sacro Monte, e ritorno, è il servizio navetta a pagamento, 5 euro, di Morandi Tour con partenza dal centro di Varese. Per il primo spettacolo l’appuntamento è alle 17.30 da piazza Monte Grappa e alle 17.35 dallo Stadio Franco Ossola, per il secondo spettacolo alle 20 e alle 20.05. Prenotazioni obbligatorie e informazioni allo</w:t>
      </w:r>
      <w:r w:rsidRPr="00F85F37">
        <w:rPr>
          <w:rFonts w:asciiTheme="minorHAnsi" w:hAnsiTheme="minorHAnsi"/>
          <w:sz w:val="20"/>
          <w:szCs w:val="20"/>
        </w:rPr>
        <w:t xml:space="preserve"> 0332/287.146 o 349/236.304.5, oppure </w:t>
      </w:r>
      <w:hyperlink r:id="rId10" w:history="1">
        <w:r w:rsidR="004F1826" w:rsidRPr="00C02783">
          <w:rPr>
            <w:rStyle w:val="Collegamentoipertestuale"/>
            <w:rFonts w:asciiTheme="minorHAnsi" w:hAnsiTheme="minorHAnsi"/>
            <w:sz w:val="20"/>
            <w:szCs w:val="20"/>
          </w:rPr>
          <w:t>eventi@moranditour.it</w:t>
        </w:r>
      </w:hyperlink>
      <w:r w:rsidRPr="00F85F37">
        <w:rPr>
          <w:rFonts w:asciiTheme="minorHAnsi" w:hAnsiTheme="minorHAnsi"/>
          <w:sz w:val="20"/>
          <w:szCs w:val="20"/>
        </w:rPr>
        <w:t>.</w:t>
      </w:r>
      <w:r w:rsidR="004F1826">
        <w:rPr>
          <w:rFonts w:asciiTheme="minorHAnsi" w:hAnsiTheme="minorHAnsi"/>
          <w:sz w:val="20"/>
          <w:szCs w:val="20"/>
        </w:rPr>
        <w:t xml:space="preserve"> </w:t>
      </w:r>
      <w:r w:rsidR="004F1826" w:rsidRPr="004F1826">
        <w:rPr>
          <w:rFonts w:asciiTheme="minorHAnsi" w:hAnsiTheme="minorHAnsi"/>
          <w:sz w:val="20"/>
          <w:szCs w:val="20"/>
        </w:rPr>
        <w:t xml:space="preserve">A causa chiusura strade la fermata della </w:t>
      </w:r>
      <w:r w:rsidR="0062329F">
        <w:rPr>
          <w:rFonts w:asciiTheme="minorHAnsi" w:hAnsiTheme="minorHAnsi"/>
          <w:sz w:val="20"/>
          <w:szCs w:val="20"/>
        </w:rPr>
        <w:t xml:space="preserve">navetta comunale è spostata da piazzale De Gasperi a piazzale </w:t>
      </w:r>
      <w:r w:rsidR="004F1826" w:rsidRPr="004F1826">
        <w:rPr>
          <w:rFonts w:asciiTheme="minorHAnsi" w:hAnsiTheme="minorHAnsi"/>
          <w:bCs/>
          <w:sz w:val="20"/>
          <w:szCs w:val="20"/>
        </w:rPr>
        <w:t>Gramsci.</w:t>
      </w:r>
    </w:p>
    <w:p w14:paraId="50D6D087" w14:textId="18371C05" w:rsidR="004B4394" w:rsidRPr="00F85F37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F85F37">
        <w:rPr>
          <w:rFonts w:asciiTheme="minorHAnsi" w:hAnsiTheme="minorHAnsi"/>
          <w:sz w:val="20"/>
          <w:szCs w:val="20"/>
        </w:rPr>
        <w:t>Il Comune di Varese</w:t>
      </w:r>
      <w:r w:rsidR="00CE5C67">
        <w:rPr>
          <w:rFonts w:asciiTheme="minorHAnsi" w:hAnsiTheme="minorHAnsi"/>
          <w:sz w:val="20"/>
          <w:szCs w:val="20"/>
        </w:rPr>
        <w:t xml:space="preserve"> </w:t>
      </w:r>
      <w:r w:rsidRPr="00F85F37">
        <w:rPr>
          <w:rFonts w:asciiTheme="minorHAnsi" w:hAnsiTheme="minorHAnsi"/>
          <w:sz w:val="20"/>
          <w:szCs w:val="20"/>
        </w:rPr>
        <w:t>predispone</w:t>
      </w:r>
      <w:r w:rsidR="00CE5C67">
        <w:rPr>
          <w:rFonts w:asciiTheme="minorHAnsi" w:hAnsiTheme="minorHAnsi"/>
          <w:sz w:val="20"/>
          <w:szCs w:val="20"/>
        </w:rPr>
        <w:t>, inoltre,</w:t>
      </w:r>
      <w:r w:rsidRPr="00F85F37">
        <w:rPr>
          <w:rFonts w:asciiTheme="minorHAnsi" w:hAnsiTheme="minorHAnsi"/>
          <w:sz w:val="20"/>
          <w:szCs w:val="20"/>
        </w:rPr>
        <w:t xml:space="preserve"> il servizio di navette gratuito per raggiungere il borgo: sono previste due corse speciali per ogni replica con partenza dalla zona dello stadio/palasport via Manin/angolo via Valverde per il primo spettacolo alle 17.45, per il secondo alle 20. Per il ritorno partiranno sempre due navette a 30 minuti dal termine dello spettacolo.</w:t>
      </w:r>
    </w:p>
    <w:p w14:paraId="5C0AAC86" w14:textId="77777777" w:rsidR="004B4394" w:rsidRPr="00F85F37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F85F37">
        <w:rPr>
          <w:rFonts w:asciiTheme="minorHAnsi" w:hAnsiTheme="minorHAnsi"/>
          <w:sz w:val="20"/>
          <w:szCs w:val="20"/>
        </w:rPr>
        <w:t xml:space="preserve">Il programma completo e tutti i dettagli per raggiungere il Sacro Monte di Varese sono a disposizione sul sito </w:t>
      </w:r>
      <w:hyperlink r:id="rId11" w:history="1">
        <w:r w:rsidRPr="00F85F37">
          <w:rPr>
            <w:rFonts w:asciiTheme="minorHAnsi" w:hAnsiTheme="minorHAnsi"/>
            <w:sz w:val="20"/>
            <w:szCs w:val="20"/>
          </w:rPr>
          <w:t>www.trasacroesacromonte.it</w:t>
        </w:r>
      </w:hyperlink>
      <w:r w:rsidRPr="00F85F37">
        <w:rPr>
          <w:rFonts w:asciiTheme="minorHAnsi" w:hAnsiTheme="minorHAnsi"/>
          <w:sz w:val="20"/>
          <w:szCs w:val="20"/>
        </w:rPr>
        <w:t>.</w:t>
      </w:r>
    </w:p>
    <w:p w14:paraId="2F45AC9A" w14:textId="70595EE5" w:rsidR="006577FB" w:rsidRPr="00F85F37" w:rsidRDefault="004B4394" w:rsidP="00F85F37">
      <w:pPr>
        <w:spacing w:after="0"/>
        <w:ind w:left="142"/>
        <w:jc w:val="both"/>
        <w:rPr>
          <w:rFonts w:asciiTheme="minorHAnsi" w:hAnsiTheme="minorHAnsi"/>
          <w:sz w:val="20"/>
          <w:szCs w:val="20"/>
        </w:rPr>
      </w:pPr>
      <w:r w:rsidRPr="00F85F37">
        <w:rPr>
          <w:rFonts w:asciiTheme="minorHAnsi" w:hAnsiTheme="minorHAnsi"/>
          <w:sz w:val="20"/>
          <w:szCs w:val="20"/>
        </w:rPr>
        <w:t>Live e aggiornamenti in tempo reale su Facebook e Instagram profilo trasacroesacromonte</w:t>
      </w:r>
      <w:r w:rsidR="00843B6A" w:rsidRPr="00F85F37">
        <w:rPr>
          <w:rFonts w:asciiTheme="minorHAnsi" w:hAnsiTheme="minorHAnsi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277CCCB4" wp14:editId="1EF83FFA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116320" cy="1419860"/>
            <wp:effectExtent l="0" t="0" r="5080" b="254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1-hom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577FB" w:rsidRPr="00F85F37" w:rsidSect="00F85F37">
      <w:headerReference w:type="default" r:id="rId13"/>
      <w:footerReference w:type="default" r:id="rId14"/>
      <w:pgSz w:w="11900" w:h="16840"/>
      <w:pgMar w:top="1683" w:right="1268" w:bottom="1134" w:left="993" w:header="708" w:footer="7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6293F" w14:textId="77777777" w:rsidR="00A03FB9" w:rsidRDefault="00A03FB9" w:rsidP="00541789">
      <w:r>
        <w:separator/>
      </w:r>
    </w:p>
  </w:endnote>
  <w:endnote w:type="continuationSeparator" w:id="0">
    <w:p w14:paraId="692CDF15" w14:textId="77777777" w:rsidR="00A03FB9" w:rsidRDefault="00A03FB9" w:rsidP="00541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1559DB" w14:textId="6ED8C7BA" w:rsidR="00F77501" w:rsidRPr="00826403" w:rsidRDefault="00F85F37" w:rsidP="008A2CB8">
    <w:pPr>
      <w:pStyle w:val="Pidipagina"/>
      <w:spacing w:after="0"/>
      <w:jc w:val="center"/>
      <w:rPr>
        <w:sz w:val="20"/>
        <w:szCs w:val="20"/>
      </w:rPr>
    </w:pPr>
    <w:r>
      <w:rPr>
        <w:rFonts w:asciiTheme="minorHAnsi" w:hAnsiTheme="minorHAnsi"/>
        <w:noProof/>
        <w:lang w:eastAsia="it-IT"/>
      </w:rPr>
      <w:drawing>
        <wp:anchor distT="0" distB="0" distL="114300" distR="114300" simplePos="0" relativeHeight="251660288" behindDoc="0" locked="0" layoutInCell="1" allowOverlap="1" wp14:anchorId="40454D9F" wp14:editId="08F9619E">
          <wp:simplePos x="0" y="0"/>
          <wp:positionH relativeFrom="margin">
            <wp:posOffset>0</wp:posOffset>
          </wp:positionH>
          <wp:positionV relativeFrom="margin">
            <wp:posOffset>6869960</wp:posOffset>
          </wp:positionV>
          <wp:extent cx="6116320" cy="1419860"/>
          <wp:effectExtent l="0" t="0" r="0" b="8890"/>
          <wp:wrapSquare wrapText="bothSides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-ho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9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7501" w:rsidRPr="00826403">
      <w:rPr>
        <w:sz w:val="20"/>
        <w:szCs w:val="20"/>
      </w:rPr>
      <w:t>Associazione Tra Sacro e Sacromonte</w:t>
    </w:r>
  </w:p>
  <w:p w14:paraId="5B250EEF" w14:textId="3BF2DB6D" w:rsidR="00F77501" w:rsidRPr="00826403" w:rsidRDefault="00F77501" w:rsidP="008A2CB8">
    <w:pPr>
      <w:pStyle w:val="Pidipagina"/>
      <w:spacing w:after="0"/>
      <w:jc w:val="center"/>
      <w:rPr>
        <w:sz w:val="20"/>
        <w:szCs w:val="20"/>
      </w:rPr>
    </w:pPr>
    <w:r w:rsidRPr="00826403">
      <w:rPr>
        <w:sz w:val="20"/>
        <w:szCs w:val="20"/>
      </w:rPr>
      <w:t>Sede legale e operativa Via Dandolo 5 – 21100 Varese – C.F.</w:t>
    </w:r>
    <w:r w:rsidR="003F0753" w:rsidRPr="00826403">
      <w:rPr>
        <w:sz w:val="20"/>
        <w:szCs w:val="20"/>
      </w:rPr>
      <w:t xml:space="preserve"> 95092150127</w:t>
    </w:r>
  </w:p>
  <w:p w14:paraId="15621FA0" w14:textId="29999DCD" w:rsidR="00B538CF" w:rsidRPr="00826403" w:rsidRDefault="00723052" w:rsidP="008A2CB8">
    <w:pPr>
      <w:pStyle w:val="Pidipagina"/>
      <w:spacing w:after="0"/>
      <w:jc w:val="center"/>
      <w:rPr>
        <w:sz w:val="20"/>
        <w:szCs w:val="20"/>
      </w:rPr>
    </w:pPr>
    <w:hyperlink r:id="rId2" w:history="1">
      <w:r w:rsidR="00B538CF" w:rsidRPr="00826403">
        <w:rPr>
          <w:rStyle w:val="Collegamentoipertestuale"/>
          <w:sz w:val="20"/>
          <w:szCs w:val="20"/>
        </w:rPr>
        <w:t>info@trasacroesacromonte.it</w:t>
      </w:r>
    </w:hyperlink>
    <w:r w:rsidR="00B538CF" w:rsidRPr="00826403">
      <w:rPr>
        <w:sz w:val="20"/>
        <w:szCs w:val="20"/>
      </w:rPr>
      <w:t xml:space="preserve"> - www.trasacroesacromonte.it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BC60FB" w14:textId="77777777" w:rsidR="00A03FB9" w:rsidRDefault="00A03FB9" w:rsidP="00541789">
      <w:r>
        <w:separator/>
      </w:r>
    </w:p>
  </w:footnote>
  <w:footnote w:type="continuationSeparator" w:id="0">
    <w:p w14:paraId="3586B658" w14:textId="77777777" w:rsidR="00A03FB9" w:rsidRDefault="00A03FB9" w:rsidP="005417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03A42" w14:textId="77777777" w:rsidR="00541789" w:rsidRDefault="00541789">
    <w:pPr>
      <w:pStyle w:val="Intestazione"/>
    </w:pPr>
  </w:p>
  <w:p w14:paraId="26A7A6AF" w14:textId="77777777" w:rsidR="00541789" w:rsidRDefault="00541789">
    <w:pPr>
      <w:pStyle w:val="Intestazione"/>
    </w:pPr>
    <w:r>
      <w:rPr>
        <w:noProof/>
        <w:sz w:val="44"/>
        <w:lang w:eastAsia="it-IT"/>
      </w:rPr>
      <w:drawing>
        <wp:anchor distT="0" distB="0" distL="114300" distR="114300" simplePos="0" relativeHeight="251658240" behindDoc="0" locked="0" layoutInCell="1" allowOverlap="1" wp14:anchorId="430555F0" wp14:editId="3EBEB76C">
          <wp:simplePos x="0" y="0"/>
          <wp:positionH relativeFrom="margin">
            <wp:align>center</wp:align>
          </wp:positionH>
          <wp:positionV relativeFrom="paragraph">
            <wp:posOffset>-442595</wp:posOffset>
          </wp:positionV>
          <wp:extent cx="1371740" cy="1173600"/>
          <wp:effectExtent l="0" t="0" r="0" b="0"/>
          <wp:wrapThrough wrapText="bothSides">
            <wp:wrapPolygon edited="0">
              <wp:start x="0" y="0"/>
              <wp:lineTo x="0" y="21039"/>
              <wp:lineTo x="21200" y="21039"/>
              <wp:lineTo x="21200" y="0"/>
              <wp:lineTo x="0" y="0"/>
            </wp:wrapPolygon>
          </wp:wrapThrough>
          <wp:docPr id="12" name="Immagine 12" descr="../../../../Desktop/Schermata%202019-03-29%20alle%2012.24.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Desktop/Schermata%202019-03-29%20alle%2012.24.2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740" cy="117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6A935D" w14:textId="77777777" w:rsidR="00541789" w:rsidRDefault="00541789">
    <w:pPr>
      <w:pStyle w:val="Intestazione"/>
    </w:pPr>
  </w:p>
  <w:p w14:paraId="16C5056E" w14:textId="77777777" w:rsidR="008A2CB8" w:rsidRDefault="008A2CB8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841BC"/>
    <w:multiLevelType w:val="hybridMultilevel"/>
    <w:tmpl w:val="DC24D96E"/>
    <w:lvl w:ilvl="0" w:tplc="48E4CA2A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F04993"/>
    <w:multiLevelType w:val="hybridMultilevel"/>
    <w:tmpl w:val="8490E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D0749"/>
    <w:multiLevelType w:val="hybridMultilevel"/>
    <w:tmpl w:val="B1A8F1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A81E6A"/>
    <w:multiLevelType w:val="hybridMultilevel"/>
    <w:tmpl w:val="03C4E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89"/>
    <w:rsid w:val="00005384"/>
    <w:rsid w:val="000464E8"/>
    <w:rsid w:val="0004713C"/>
    <w:rsid w:val="00047DB1"/>
    <w:rsid w:val="000738D5"/>
    <w:rsid w:val="000827D9"/>
    <w:rsid w:val="000845C1"/>
    <w:rsid w:val="00094CF7"/>
    <w:rsid w:val="000B4E86"/>
    <w:rsid w:val="000C2199"/>
    <w:rsid w:val="000E57C1"/>
    <w:rsid w:val="000E5BC0"/>
    <w:rsid w:val="00102126"/>
    <w:rsid w:val="00106A73"/>
    <w:rsid w:val="0012286F"/>
    <w:rsid w:val="00137F75"/>
    <w:rsid w:val="00140FDB"/>
    <w:rsid w:val="00156138"/>
    <w:rsid w:val="00164EDF"/>
    <w:rsid w:val="0017251D"/>
    <w:rsid w:val="00175F8E"/>
    <w:rsid w:val="001923DD"/>
    <w:rsid w:val="001A4EA1"/>
    <w:rsid w:val="001B5214"/>
    <w:rsid w:val="001B7FF4"/>
    <w:rsid w:val="0020721D"/>
    <w:rsid w:val="00211AB9"/>
    <w:rsid w:val="002130CD"/>
    <w:rsid w:val="002244D6"/>
    <w:rsid w:val="00272AE6"/>
    <w:rsid w:val="0027633B"/>
    <w:rsid w:val="002F5ACB"/>
    <w:rsid w:val="00301216"/>
    <w:rsid w:val="00310918"/>
    <w:rsid w:val="00312C5D"/>
    <w:rsid w:val="003A574E"/>
    <w:rsid w:val="003B109D"/>
    <w:rsid w:val="003D0C98"/>
    <w:rsid w:val="003D212E"/>
    <w:rsid w:val="003F0753"/>
    <w:rsid w:val="00402114"/>
    <w:rsid w:val="00411418"/>
    <w:rsid w:val="00484907"/>
    <w:rsid w:val="004A746D"/>
    <w:rsid w:val="004B4394"/>
    <w:rsid w:val="004B49E7"/>
    <w:rsid w:val="004D549A"/>
    <w:rsid w:val="004F1826"/>
    <w:rsid w:val="004F47FF"/>
    <w:rsid w:val="004F7B05"/>
    <w:rsid w:val="005134E2"/>
    <w:rsid w:val="00513A9A"/>
    <w:rsid w:val="00525273"/>
    <w:rsid w:val="00541789"/>
    <w:rsid w:val="00571367"/>
    <w:rsid w:val="005D053C"/>
    <w:rsid w:val="005D32F7"/>
    <w:rsid w:val="005D720B"/>
    <w:rsid w:val="005E4CBE"/>
    <w:rsid w:val="005F1818"/>
    <w:rsid w:val="0062329F"/>
    <w:rsid w:val="006577FB"/>
    <w:rsid w:val="00675BAE"/>
    <w:rsid w:val="00677C5B"/>
    <w:rsid w:val="00685405"/>
    <w:rsid w:val="00697AF2"/>
    <w:rsid w:val="006B455B"/>
    <w:rsid w:val="006D4B1F"/>
    <w:rsid w:val="006F0051"/>
    <w:rsid w:val="006F1CC4"/>
    <w:rsid w:val="0070417D"/>
    <w:rsid w:val="00723052"/>
    <w:rsid w:val="007244CF"/>
    <w:rsid w:val="00733C5B"/>
    <w:rsid w:val="00770CB2"/>
    <w:rsid w:val="00775EBE"/>
    <w:rsid w:val="007A784B"/>
    <w:rsid w:val="007B2E80"/>
    <w:rsid w:val="007F4181"/>
    <w:rsid w:val="00820523"/>
    <w:rsid w:val="00821E1B"/>
    <w:rsid w:val="00826403"/>
    <w:rsid w:val="00827B44"/>
    <w:rsid w:val="00830083"/>
    <w:rsid w:val="00843B6A"/>
    <w:rsid w:val="008661C0"/>
    <w:rsid w:val="008A2CB8"/>
    <w:rsid w:val="008C5E99"/>
    <w:rsid w:val="008C6654"/>
    <w:rsid w:val="008D7AC3"/>
    <w:rsid w:val="008F2521"/>
    <w:rsid w:val="008F5E59"/>
    <w:rsid w:val="00906CD4"/>
    <w:rsid w:val="00931E72"/>
    <w:rsid w:val="009601FC"/>
    <w:rsid w:val="00960365"/>
    <w:rsid w:val="00991D15"/>
    <w:rsid w:val="009A13A7"/>
    <w:rsid w:val="00A03FB9"/>
    <w:rsid w:val="00A211DB"/>
    <w:rsid w:val="00A46630"/>
    <w:rsid w:val="00A56BB7"/>
    <w:rsid w:val="00A655A8"/>
    <w:rsid w:val="00A75FFD"/>
    <w:rsid w:val="00A966CA"/>
    <w:rsid w:val="00AB56BB"/>
    <w:rsid w:val="00AB6D59"/>
    <w:rsid w:val="00AD24D3"/>
    <w:rsid w:val="00AE28B8"/>
    <w:rsid w:val="00B12ED1"/>
    <w:rsid w:val="00B327B1"/>
    <w:rsid w:val="00B538CF"/>
    <w:rsid w:val="00B654C2"/>
    <w:rsid w:val="00B8692A"/>
    <w:rsid w:val="00BA135A"/>
    <w:rsid w:val="00BA6807"/>
    <w:rsid w:val="00BC127F"/>
    <w:rsid w:val="00BC1776"/>
    <w:rsid w:val="00BD6308"/>
    <w:rsid w:val="00BE3A66"/>
    <w:rsid w:val="00BF65BD"/>
    <w:rsid w:val="00C41733"/>
    <w:rsid w:val="00C6644C"/>
    <w:rsid w:val="00C821AE"/>
    <w:rsid w:val="00CA53C4"/>
    <w:rsid w:val="00CB41AE"/>
    <w:rsid w:val="00CE274E"/>
    <w:rsid w:val="00CE5C67"/>
    <w:rsid w:val="00D7123F"/>
    <w:rsid w:val="00D737E3"/>
    <w:rsid w:val="00D82B15"/>
    <w:rsid w:val="00D95782"/>
    <w:rsid w:val="00E30046"/>
    <w:rsid w:val="00E57997"/>
    <w:rsid w:val="00E76F7D"/>
    <w:rsid w:val="00EB3F8E"/>
    <w:rsid w:val="00EC3513"/>
    <w:rsid w:val="00EF68B3"/>
    <w:rsid w:val="00F06634"/>
    <w:rsid w:val="00F10183"/>
    <w:rsid w:val="00F10535"/>
    <w:rsid w:val="00F13738"/>
    <w:rsid w:val="00F238F7"/>
    <w:rsid w:val="00F430B6"/>
    <w:rsid w:val="00F625D8"/>
    <w:rsid w:val="00F737CE"/>
    <w:rsid w:val="00F77501"/>
    <w:rsid w:val="00F85F37"/>
    <w:rsid w:val="00FA50FF"/>
    <w:rsid w:val="00FA7E5E"/>
    <w:rsid w:val="00FD5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58F7E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15"/>
    <w:pPr>
      <w:spacing w:after="200"/>
    </w:pPr>
    <w:rPr>
      <w:rFonts w:ascii="Cambria" w:eastAsia="Cambria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789"/>
  </w:style>
  <w:style w:type="paragraph" w:styleId="Pidipagina">
    <w:name w:val="footer"/>
    <w:basedOn w:val="Normale"/>
    <w:link w:val="Pidipagina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789"/>
  </w:style>
  <w:style w:type="character" w:styleId="Collegamentoipertestuale">
    <w:name w:val="Hyperlink"/>
    <w:basedOn w:val="Caratterepredefinitoparagrafo"/>
    <w:uiPriority w:val="99"/>
    <w:unhideWhenUsed/>
    <w:rsid w:val="00B53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17D"/>
    <w:pPr>
      <w:ind w:left="720"/>
      <w:contextualSpacing/>
    </w:pPr>
  </w:style>
  <w:style w:type="paragraph" w:customStyle="1" w:styleId="Didefault">
    <w:name w:val="Di default"/>
    <w:rsid w:val="00D82B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96036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960365"/>
  </w:style>
  <w:style w:type="character" w:customStyle="1" w:styleId="hoenzb">
    <w:name w:val="hoenzb"/>
    <w:basedOn w:val="Caratterepredefinitoparagrafo"/>
    <w:rsid w:val="00960365"/>
  </w:style>
  <w:style w:type="paragraph" w:customStyle="1" w:styleId="Default">
    <w:name w:val="Default"/>
    <w:basedOn w:val="Normale"/>
    <w:rsid w:val="00C6644C"/>
    <w:pPr>
      <w:suppressAutoHyphens/>
      <w:autoSpaceDE w:val="0"/>
      <w:spacing w:after="0" w:line="200" w:lineRule="atLeast"/>
    </w:pPr>
    <w:rPr>
      <w:rFonts w:ascii="Calibri" w:eastAsia="Calibri" w:hAnsi="Calibri" w:cs="Calibri"/>
      <w:color w:val="000000"/>
      <w:lang w:eastAsia="hi-IN" w:bidi="hi-I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7B44"/>
    <w:pPr>
      <w:spacing w:after="0"/>
    </w:pPr>
    <w:rPr>
      <w:rFonts w:ascii="Times New Roman" w:hAnsi="Times New Roman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827B44"/>
    <w:rPr>
      <w:rFonts w:ascii="Times New Roman" w:eastAsia="Cambria" w:hAnsi="Times New Roman" w:cs="Times New Roman"/>
    </w:rPr>
  </w:style>
  <w:style w:type="character" w:styleId="Enfasigrassetto">
    <w:name w:val="Strong"/>
    <w:basedOn w:val="Caratterepredefinitoparagrafo"/>
    <w:uiPriority w:val="22"/>
    <w:qFormat/>
    <w:rsid w:val="00CA53C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2B15"/>
    <w:pPr>
      <w:spacing w:after="200"/>
    </w:pPr>
    <w:rPr>
      <w:rFonts w:ascii="Cambria" w:eastAsia="Cambria" w:hAnsi="Cambria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41789"/>
  </w:style>
  <w:style w:type="paragraph" w:styleId="Pidipagina">
    <w:name w:val="footer"/>
    <w:basedOn w:val="Normale"/>
    <w:link w:val="PidipaginaCarattere"/>
    <w:uiPriority w:val="99"/>
    <w:unhideWhenUsed/>
    <w:rsid w:val="005417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41789"/>
  </w:style>
  <w:style w:type="character" w:styleId="Collegamentoipertestuale">
    <w:name w:val="Hyperlink"/>
    <w:basedOn w:val="Caratterepredefinitoparagrafo"/>
    <w:uiPriority w:val="99"/>
    <w:unhideWhenUsed/>
    <w:rsid w:val="00B538C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417D"/>
    <w:pPr>
      <w:ind w:left="720"/>
      <w:contextualSpacing/>
    </w:pPr>
  </w:style>
  <w:style w:type="paragraph" w:customStyle="1" w:styleId="Didefault">
    <w:name w:val="Di default"/>
    <w:rsid w:val="00D82B1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  <w:lang w:eastAsia="it-IT"/>
    </w:rPr>
  </w:style>
  <w:style w:type="paragraph" w:styleId="NormaleWeb">
    <w:name w:val="Normal (Web)"/>
    <w:basedOn w:val="Normale"/>
    <w:uiPriority w:val="99"/>
    <w:unhideWhenUsed/>
    <w:rsid w:val="00960365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it-IT"/>
    </w:rPr>
  </w:style>
  <w:style w:type="character" w:customStyle="1" w:styleId="il">
    <w:name w:val="il"/>
    <w:basedOn w:val="Caratterepredefinitoparagrafo"/>
    <w:rsid w:val="00960365"/>
  </w:style>
  <w:style w:type="character" w:customStyle="1" w:styleId="hoenzb">
    <w:name w:val="hoenzb"/>
    <w:basedOn w:val="Caratterepredefinitoparagrafo"/>
    <w:rsid w:val="00960365"/>
  </w:style>
  <w:style w:type="paragraph" w:customStyle="1" w:styleId="Default">
    <w:name w:val="Default"/>
    <w:basedOn w:val="Normale"/>
    <w:rsid w:val="00C6644C"/>
    <w:pPr>
      <w:suppressAutoHyphens/>
      <w:autoSpaceDE w:val="0"/>
      <w:spacing w:after="0" w:line="200" w:lineRule="atLeast"/>
    </w:pPr>
    <w:rPr>
      <w:rFonts w:ascii="Calibri" w:eastAsia="Calibri" w:hAnsi="Calibri" w:cs="Calibri"/>
      <w:color w:val="000000"/>
      <w:lang w:eastAsia="hi-IN" w:bidi="hi-I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27B44"/>
    <w:pPr>
      <w:spacing w:after="0"/>
    </w:pPr>
    <w:rPr>
      <w:rFonts w:ascii="Times New Roman" w:hAnsi="Times New Roman"/>
    </w:rPr>
  </w:style>
  <w:style w:type="character" w:customStyle="1" w:styleId="MappadocumentoCarattere">
    <w:name w:val="Mappa documento Carattere"/>
    <w:basedOn w:val="Caratterepredefinitoparagrafo"/>
    <w:link w:val="Mappadocumento"/>
    <w:uiPriority w:val="99"/>
    <w:semiHidden/>
    <w:rsid w:val="00827B44"/>
    <w:rPr>
      <w:rFonts w:ascii="Times New Roman" w:eastAsia="Cambria" w:hAnsi="Times New Roman" w:cs="Times New Roman"/>
    </w:rPr>
  </w:style>
  <w:style w:type="character" w:styleId="Enfasigrassetto">
    <w:name w:val="Strong"/>
    <w:basedOn w:val="Caratterepredefinitoparagrafo"/>
    <w:uiPriority w:val="22"/>
    <w:qFormat/>
    <w:rsid w:val="00CA53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trasacroesacromonte.it" TargetMode="External"/><Relationship Id="rId12" Type="http://schemas.openxmlformats.org/officeDocument/2006/relationships/image" Target="media/image1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trasacroesacromonte.it" TargetMode="External"/><Relationship Id="rId10" Type="http://schemas.openxmlformats.org/officeDocument/2006/relationships/hyperlink" Target="mailto:eventi@moranditour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info@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354308B-464D-2D47-BF21-F2C8E119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596</Words>
  <Characters>3400</Characters>
  <Application>Microsoft Macintosh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Elena Botter</cp:lastModifiedBy>
  <cp:revision>5</cp:revision>
  <dcterms:created xsi:type="dcterms:W3CDTF">2020-07-10T20:16:00Z</dcterms:created>
  <dcterms:modified xsi:type="dcterms:W3CDTF">2020-07-10T20:23:00Z</dcterms:modified>
</cp:coreProperties>
</file>